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149 645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телеметрии Тверца-ТМ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сети электропитания VAC 50 Гц. (основное) В	190…245</w:t>
              <w:br/>
              <w:t>
Напряжение электропитания VDC (резервное) В	13.5±10%</w:t>
              <w:br/>
              <w:t>
Диапазон регулировки и измерения выходного тока, А	0…100</w:t>
              <w:br/>
              <w:t>
Диапазон измерения выходного напряжения СКЗ В	0…100</w:t>
              <w:br/>
              <w:t>
Диапазон измерения (поддержания) защитного потенциала на конструкции, Всч	0…-3.5</w:t>
              <w:br/>
              <w:t>
Дискретность ручного задания уставки выходного тока составляет в диапазоне выходных токов 0…3 А.	0.2</w:t>
              <w:br/>
              <w:t>
в диапазоне 3…100 А	0.5</w:t>
              <w:br/>
              <w:t>
Дискретность ручного задания уставки защитного потенциала мВ.	50</w:t>
              <w:br/>
              <w:t>
Дискретность задания уставки защитного потенциала с пульта оператора мВ.	1</w:t>
              <w:br/>
              <w:t>
Точность поддержания выходного тока ± %.	2</w:t>
              <w:br/>
              <w:t>
Точность поддержания защитного потенциала ± %.	2</w:t>
              <w:br/>
              <w:t>
Входное сопротивление блока в цепи измерения защитного потенциала МОм	1.5</w:t>
              <w:br/>
              <w:t>
Габаритные размеры блока мм.</w:t>
              <w:br/>
              <w:t>
    ширина  200</w:t>
              <w:br/>
              <w:t>
    высота  160</w:t>
              <w:br/>
              <w:t>
    глубина  55	</w:t>
              <w:br/>
              <w:t>
Масса блока не превышает	1 кг</w:t>
              <w:br/>
              <w:t>
Срок службы, не менее,лет	10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телеметрии Тверца-ТМ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66 000,00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10 067,80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55 932,20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